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72" w:rsidRDefault="00EE54C9">
      <w:r>
        <w:rPr>
          <w:noProof/>
          <w:lang w:eastAsia="ru-RU"/>
        </w:rPr>
        <w:drawing>
          <wp:inline distT="0" distB="0" distL="0" distR="0">
            <wp:extent cx="6645910" cy="9505950"/>
            <wp:effectExtent l="19050" t="0" r="2540" b="0"/>
            <wp:docPr id="1" name="Рисунок 1" descr="C:\Users\Метод кабинет\Desktop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</w:t>
            </w:r>
            <w:proofErr w:type="gramStart"/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</w:t>
            </w:r>
          </w:p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общеразвивающего вида  № 33» </w:t>
            </w:r>
          </w:p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НМР РТ 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МБДОУ «Детский сад общеразвивающего вида № 33» НМР РТ 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2119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Р.З. Салахова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 «27» марта 2020 г. № 5)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«27» марта 2020 г.</w:t>
            </w:r>
          </w:p>
        </w:tc>
      </w:tr>
    </w:tbl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Отчет о результатах </w:t>
      </w:r>
      <w:proofErr w:type="spellStart"/>
      <w:r w:rsidRPr="00743472">
        <w:rPr>
          <w:rFonts w:ascii="Times New Roman" w:hAnsi="Times New Roman"/>
          <w:b/>
          <w:sz w:val="32"/>
          <w:szCs w:val="32"/>
        </w:rPr>
        <w:t>самообследования</w:t>
      </w:r>
      <w:proofErr w:type="spellEnd"/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муниципального бюджетного  дошкольного </w:t>
      </w: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«Детский сад общеразвивающего вида  №33» НМР РТ </w:t>
      </w: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 за 2019 год</w:t>
      </w: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EE54C9" w:rsidRDefault="00EE54C9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Нижнекамск</w:t>
      </w: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2020г</w:t>
      </w:r>
    </w:p>
    <w:p w:rsidR="00743472" w:rsidRPr="00227E19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lastRenderedPageBreak/>
        <w:t>Аналитическая часть</w:t>
      </w:r>
    </w:p>
    <w:p w:rsidR="00743472" w:rsidRPr="00227E19" w:rsidRDefault="00743472" w:rsidP="0074347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</w:p>
    <w:p w:rsidR="00743472" w:rsidRDefault="00743472" w:rsidP="00227E19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473"/>
        <w:gridCol w:w="7151"/>
      </w:tblGrid>
      <w:tr w:rsidR="00227E19" w:rsidTr="00227E19">
        <w:trPr>
          <w:trHeight w:val="837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Муниципальное бюджетное</w:t>
            </w:r>
            <w:r w:rsidRPr="008A18C6">
              <w:rPr>
                <w:rFonts w:ascii="Times New Roman" w:hAnsi="Times New Roman" w:cs="Times New Roman"/>
                <w:szCs w:val="24"/>
              </w:rPr>
              <w:t xml:space="preserve"> дошкольное образовательн</w:t>
            </w:r>
            <w:r>
              <w:rPr>
                <w:rFonts w:ascii="Times New Roman" w:hAnsi="Times New Roman" w:cs="Times New Roman"/>
                <w:szCs w:val="24"/>
              </w:rPr>
              <w:t>ое учреждение «Детский сад общеразвивающего вида №33</w:t>
            </w:r>
            <w:r w:rsidRPr="008A18C6">
              <w:rPr>
                <w:rFonts w:ascii="Times New Roman" w:hAnsi="Times New Roman" w:cs="Times New Roman"/>
                <w:szCs w:val="24"/>
              </w:rPr>
              <w:t>»   Нижнекамского муниципального района Республики Татарстан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85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Зайнаковна</w:t>
            </w:r>
            <w:proofErr w:type="spellEnd"/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52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Республика Татарстан, 423550, г. Нижнекамск, ул. Юности, д. 36-в,</w:t>
            </w:r>
          </w:p>
          <w:p w:rsidR="00227E19" w:rsidRPr="00A15DB8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7151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8(8555) 30-14-29</w:t>
            </w:r>
            <w:r w:rsidRPr="008A18C6">
              <w:rPr>
                <w:rFonts w:ascii="Times New Roman" w:hAnsi="Times New Roman" w:cs="Times New Roman"/>
                <w:szCs w:val="24"/>
              </w:rPr>
              <w:t>.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68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</w:p>
          <w:p w:rsidR="00227E19" w:rsidRDefault="000C3DED" w:rsidP="00227E19">
            <w:pPr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hyperlink r:id="rId7" w:history="1">
              <w:r w:rsidR="00227E19" w:rsidRPr="00EF3737">
                <w:rPr>
                  <w:rStyle w:val="a5"/>
                  <w:rFonts w:ascii="Times New Roman" w:hAnsi="Times New Roman" w:cs="Times New Roman"/>
                  <w:szCs w:val="24"/>
                  <w:lang w:val="en-US" w:bidi="en-US"/>
                </w:rPr>
                <w:t>sad33nk@mail.ru</w:t>
              </w:r>
            </w:hyperlink>
          </w:p>
          <w:p w:rsidR="00227E19" w:rsidRP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7151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УДО Нижнекамского муниципального района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68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Cs w:val="24"/>
              </w:rPr>
              <w:t xml:space="preserve"> основания детского сада: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07.03.1978г.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государственной регистрации: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Свидетельство о государственной регистрации ФФ 106690 (рег. № 6114 от 30.01.2008г)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27E19" w:rsidRDefault="00227E19" w:rsidP="00227E19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 xml:space="preserve">В своей деятельности ДОУ руководствуется Конституцией Российской  Федерации, Федеральным законом Российской Федерации "Об образовании в Российской Федерации" и другими законодательными и нормативными актами Российской Федерации и Республики Татарстан, муниципальными правовыми актами, настоящим Уставом. При осуществлении иной приносящей доход деятельности ДОУ руководствуется  законодательством Российской Федерации и Республики Татарстан, регулирующим данную  деятельность </w:t>
      </w:r>
    </w:p>
    <w:p w:rsidR="00227E19" w:rsidRDefault="00227E19" w:rsidP="00227E19">
      <w:pPr>
        <w:pStyle w:val="a3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27E19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образовательное учреждение «Детский сад общеразвивающего вида № 33»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210 мест. Фактическая посещаемость – 235 детей. Общая площадь здания 3359,9 кв</w:t>
      </w:r>
      <w:proofErr w:type="gramStart"/>
      <w:r w:rsidRPr="00227E19">
        <w:rPr>
          <w:rFonts w:ascii="Times New Roman" w:hAnsi="Times New Roman"/>
          <w:sz w:val="24"/>
          <w:szCs w:val="24"/>
        </w:rPr>
        <w:t>.м</w:t>
      </w:r>
      <w:proofErr w:type="gramEnd"/>
      <w:r w:rsidRPr="00227E19">
        <w:rPr>
          <w:rFonts w:ascii="Times New Roman" w:hAnsi="Times New Roman"/>
          <w:sz w:val="24"/>
          <w:szCs w:val="24"/>
        </w:rPr>
        <w:t>, из них площадь помещений, используемых непосредственно для нужд образовательного процесса, 2220.8. м.</w:t>
      </w:r>
    </w:p>
    <w:p w:rsidR="00227E19" w:rsidRPr="00227E19" w:rsidRDefault="00227E19" w:rsidP="00227E19">
      <w:pPr>
        <w:pStyle w:val="a3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Базовые цели дошкольного учреждения: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обеспечение интеллектуального развития, физического здоровья и психологического благополучия детей в соответствии с возрастом;</w:t>
      </w:r>
    </w:p>
    <w:p w:rsidR="00227E19" w:rsidRPr="00227E19" w:rsidRDefault="00227E19" w:rsidP="00227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развитие социально – личностных качеств, обеспечивающих успешную адаптацию ребенка в общественную среду;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использование образовательных технологий, способствующих физическому и психическому развитию и поддержанию здоровья детей;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-создание игровой общности детей и воспитателя;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lastRenderedPageBreak/>
        <w:t>- обеспечение полноценного взаимодействия игровой и учебно-познавательной деятельности в здоровье сберегающем, культурологическом пространстве;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формирование у детей основ умения и желания учиться.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Режим работы детского сада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t>Система управления организации.</w:t>
      </w:r>
    </w:p>
    <w:p w:rsidR="00227E19" w:rsidRPr="00227E19" w:rsidRDefault="00227E19" w:rsidP="005E6547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 xml:space="preserve">      Управление ДОУ осуществляется в соответствии с действующим законодательством и уставом. Управление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Органы управления, действующие в Детском саду</w:t>
      </w:r>
    </w:p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085"/>
        <w:gridCol w:w="7597"/>
      </w:tblGrid>
      <w:tr w:rsidR="00227E19" w:rsidTr="00227E19">
        <w:tc>
          <w:tcPr>
            <w:tcW w:w="3085" w:type="dxa"/>
          </w:tcPr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  <w:p w:rsidR="00227E19" w:rsidRPr="008A18C6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</w:tcPr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7597" w:type="dxa"/>
          </w:tcPr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7597" w:type="dxa"/>
          </w:tcPr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597" w:type="dxa"/>
          </w:tcPr>
          <w:p w:rsidR="00227E19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227E19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5E6547" w:rsidTr="00227E19">
        <w:tc>
          <w:tcPr>
            <w:tcW w:w="3085" w:type="dxa"/>
          </w:tcPr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7597" w:type="dxa"/>
          </w:tcPr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</w:tbl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E6547" w:rsidRDefault="005E6547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E6547" w:rsidRDefault="005E6547" w:rsidP="005E65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547">
        <w:rPr>
          <w:rFonts w:ascii="Times New Roman" w:hAnsi="Times New Roman"/>
          <w:b/>
          <w:sz w:val="24"/>
          <w:szCs w:val="24"/>
        </w:rPr>
        <w:lastRenderedPageBreak/>
        <w:t>Оценка образовательной деятельности</w:t>
      </w:r>
    </w:p>
    <w:p w:rsidR="005E6547" w:rsidRPr="005E6547" w:rsidRDefault="005E6547" w:rsidP="005E65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6547" w:rsidRPr="005E6547" w:rsidRDefault="005E6547" w:rsidP="005E6547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Детский сад посещают 235 ребенка в возрасте от 2 до 7 лет.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 xml:space="preserve"> В детском саду сформировано 11 групп</w:t>
      </w:r>
      <w:r>
        <w:rPr>
          <w:rFonts w:ascii="Times New Roman" w:hAnsi="Times New Roman"/>
          <w:sz w:val="24"/>
          <w:szCs w:val="24"/>
        </w:rPr>
        <w:t xml:space="preserve"> общеразвивающей направленности, </w:t>
      </w:r>
      <w:r w:rsidRPr="005E6547">
        <w:rPr>
          <w:rFonts w:ascii="Times New Roman" w:hAnsi="Times New Roman"/>
          <w:sz w:val="24"/>
          <w:szCs w:val="24"/>
        </w:rPr>
        <w:t>где созданы необходимые и равные условия для воспитания и о</w:t>
      </w:r>
      <w:r>
        <w:rPr>
          <w:rFonts w:ascii="Times New Roman" w:hAnsi="Times New Roman"/>
          <w:sz w:val="24"/>
          <w:szCs w:val="24"/>
        </w:rPr>
        <w:t>бучения детей.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E6547">
        <w:rPr>
          <w:rFonts w:ascii="Times New Roman" w:hAnsi="Times New Roman"/>
          <w:b/>
          <w:sz w:val="24"/>
          <w:szCs w:val="24"/>
        </w:rPr>
        <w:t>Сведения о количестве групп и детей.</w:t>
      </w:r>
    </w:p>
    <w:p w:rsid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5E6547" w:rsidTr="005E6547">
        <w:tc>
          <w:tcPr>
            <w:tcW w:w="2136" w:type="dxa"/>
          </w:tcPr>
          <w:p w:rsidR="005E6547" w:rsidRDefault="005E6547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Количество мест по штатному расписанию</w:t>
            </w:r>
          </w:p>
        </w:tc>
        <w:tc>
          <w:tcPr>
            <w:tcW w:w="2136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детей</w:t>
            </w:r>
          </w:p>
        </w:tc>
        <w:tc>
          <w:tcPr>
            <w:tcW w:w="2136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Ясельных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  <w:tc>
          <w:tcPr>
            <w:tcW w:w="2137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Дошкольных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  <w:tc>
          <w:tcPr>
            <w:tcW w:w="2137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Татарских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</w:tr>
      <w:tr w:rsidR="005E6547" w:rsidTr="005E6547"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 xml:space="preserve">2018 год - </w:t>
            </w:r>
          </w:p>
        </w:tc>
        <w:tc>
          <w:tcPr>
            <w:tcW w:w="2136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2136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45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 202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25</w:t>
            </w:r>
          </w:p>
        </w:tc>
      </w:tr>
      <w:tr w:rsidR="005E6547" w:rsidTr="005E6547"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 xml:space="preserve">2019 год - </w:t>
            </w:r>
          </w:p>
        </w:tc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2136" w:type="dxa"/>
          </w:tcPr>
          <w:p w:rsidR="005E6547" w:rsidRPr="00C070EB" w:rsidRDefault="00D67BE5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43</w:t>
            </w:r>
          </w:p>
        </w:tc>
        <w:tc>
          <w:tcPr>
            <w:tcW w:w="2137" w:type="dxa"/>
          </w:tcPr>
          <w:p w:rsidR="005E6547" w:rsidRPr="00C070EB" w:rsidRDefault="00D67BE5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 196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 </w:t>
            </w:r>
            <w:r w:rsidR="00D67B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5E6547" w:rsidRP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Уровень развития детей анализируется по итогам педагогического мониторинга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Формы проведения диагностики: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− диагностические срезы;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− наблюдения, итоговые занятия. 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ab/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C070EB">
        <w:rPr>
          <w:rFonts w:ascii="Times New Roman" w:hAnsi="Times New Roman"/>
          <w:sz w:val="24"/>
          <w:szCs w:val="24"/>
        </w:rPr>
        <w:t>на конец</w:t>
      </w:r>
      <w:proofErr w:type="gramEnd"/>
      <w:r w:rsidRPr="00C070EB">
        <w:rPr>
          <w:rFonts w:ascii="Times New Roman" w:hAnsi="Times New Roman"/>
          <w:sz w:val="24"/>
          <w:szCs w:val="24"/>
        </w:rPr>
        <w:t xml:space="preserve"> 2019 года выглядят следующим образом</w:t>
      </w:r>
      <w:r>
        <w:rPr>
          <w:rFonts w:ascii="Times New Roman" w:hAnsi="Times New Roman"/>
          <w:sz w:val="24"/>
          <w:szCs w:val="24"/>
        </w:rPr>
        <w:t>: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070EB" w:rsidRDefault="00C070EB" w:rsidP="00C070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70EB">
        <w:rPr>
          <w:rFonts w:ascii="Times New Roman" w:hAnsi="Times New Roman"/>
          <w:b/>
          <w:sz w:val="24"/>
          <w:szCs w:val="24"/>
        </w:rPr>
        <w:t>Качество освоения ООП воспитанниками МБДОУ № 1 за 2018-2019 учебный год</w:t>
      </w:r>
    </w:p>
    <w:p w:rsidR="00C070EB" w:rsidRDefault="00C070EB" w:rsidP="00C070E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Обследовано 235</w:t>
      </w:r>
      <w:r w:rsidRPr="00C070EB">
        <w:rPr>
          <w:rFonts w:ascii="Times New Roman" w:hAnsi="Times New Roman"/>
          <w:sz w:val="24"/>
          <w:szCs w:val="24"/>
        </w:rPr>
        <w:t xml:space="preserve"> ребенка с 2 до 7 лет.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21"/>
        <w:gridCol w:w="2621"/>
        <w:gridCol w:w="2621"/>
        <w:gridCol w:w="2622"/>
      </w:tblGrid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2622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C070EB" w:rsidTr="00884AA0">
        <w:trPr>
          <w:trHeight w:val="315"/>
        </w:trPr>
        <w:tc>
          <w:tcPr>
            <w:tcW w:w="10485" w:type="dxa"/>
            <w:gridSpan w:val="4"/>
          </w:tcPr>
          <w:p w:rsid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Социальное– </w:t>
            </w:r>
            <w:proofErr w:type="gramStart"/>
            <w:r w:rsidRPr="00C070EB">
              <w:rPr>
                <w:rFonts w:ascii="Times New Roman" w:hAnsi="Times New Roman" w:cs="Times New Roman"/>
              </w:rPr>
              <w:t>ко</w:t>
            </w:r>
            <w:proofErr w:type="gramEnd"/>
            <w:r w:rsidRPr="00C070EB">
              <w:rPr>
                <w:rFonts w:ascii="Times New Roman" w:hAnsi="Times New Roman" w:cs="Times New Roman"/>
              </w:rPr>
              <w:t>ммуникативное развитие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Физическое развитие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Речевое развитие 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Познавательное развитие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Художественно - эстетическое  развитие 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  <w:tr w:rsidR="00C070EB" w:rsidTr="00C070EB">
        <w:trPr>
          <w:trHeight w:val="315"/>
        </w:trPr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</w:tbl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1915BC">
        <w:rPr>
          <w:rFonts w:ascii="Times New Roman" w:hAnsi="Times New Roman"/>
          <w:sz w:val="24"/>
          <w:szCs w:val="24"/>
        </w:rPr>
        <w:t>Кроме того, с согласия родителей (законн</w:t>
      </w:r>
      <w:r>
        <w:rPr>
          <w:rFonts w:ascii="Times New Roman" w:hAnsi="Times New Roman"/>
          <w:sz w:val="24"/>
          <w:szCs w:val="24"/>
        </w:rPr>
        <w:t xml:space="preserve">ых представителей) </w:t>
      </w:r>
      <w:r w:rsidRPr="001915BC">
        <w:rPr>
          <w:rFonts w:ascii="Times New Roman" w:hAnsi="Times New Roman"/>
          <w:sz w:val="24"/>
          <w:szCs w:val="24"/>
        </w:rPr>
        <w:t xml:space="preserve"> педагогом-психологом ДОУ проводилось изучение стартового уровня будущих первокл</w:t>
      </w:r>
      <w:r>
        <w:rPr>
          <w:rFonts w:ascii="Times New Roman" w:hAnsi="Times New Roman"/>
          <w:sz w:val="24"/>
          <w:szCs w:val="24"/>
        </w:rPr>
        <w:t xml:space="preserve">ассников. При отборе </w:t>
      </w:r>
      <w:r w:rsidRPr="001915BC">
        <w:rPr>
          <w:rFonts w:ascii="Times New Roman" w:hAnsi="Times New Roman"/>
          <w:sz w:val="24"/>
          <w:szCs w:val="24"/>
        </w:rPr>
        <w:t xml:space="preserve"> инструментария учитывалось соответствие возрасту детей и  целям диагностического обследования. Изучение  проводилось подгрупповым методом. </w:t>
      </w:r>
      <w:proofErr w:type="gramStart"/>
      <w:r w:rsidRPr="001915BC">
        <w:rPr>
          <w:rFonts w:ascii="Times New Roman" w:hAnsi="Times New Roman"/>
          <w:sz w:val="24"/>
          <w:szCs w:val="24"/>
        </w:rPr>
        <w:t xml:space="preserve">Предъявляемые задания позволили оценить уровень </w:t>
      </w:r>
      <w:proofErr w:type="spellStart"/>
      <w:r w:rsidRPr="001915B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915BC">
        <w:rPr>
          <w:rFonts w:ascii="Times New Roman" w:hAnsi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</w:t>
      </w:r>
      <w:r w:rsidRPr="001915BC">
        <w:rPr>
          <w:rFonts w:ascii="Times New Roman" w:hAnsi="Times New Roman"/>
          <w:sz w:val="24"/>
          <w:szCs w:val="24"/>
        </w:rPr>
        <w:lastRenderedPageBreak/>
        <w:t>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</w:t>
      </w:r>
      <w:r>
        <w:rPr>
          <w:rFonts w:ascii="Times New Roman" w:hAnsi="Times New Roman"/>
          <w:sz w:val="24"/>
          <w:szCs w:val="24"/>
        </w:rPr>
        <w:t xml:space="preserve">ля. </w:t>
      </w:r>
      <w:proofErr w:type="gramEnd"/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1915BC">
        <w:rPr>
          <w:rFonts w:ascii="Times New Roman" w:hAnsi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76"/>
        <w:gridCol w:w="1494"/>
        <w:gridCol w:w="1352"/>
        <w:gridCol w:w="1484"/>
        <w:gridCol w:w="1346"/>
        <w:gridCol w:w="1484"/>
        <w:gridCol w:w="1346"/>
      </w:tblGrid>
      <w:tr w:rsidR="001915BC" w:rsidTr="003E2B41">
        <w:tc>
          <w:tcPr>
            <w:tcW w:w="2176" w:type="dxa"/>
            <w:vMerge w:val="restart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846" w:type="dxa"/>
            <w:gridSpan w:val="2"/>
          </w:tcPr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1915BC" w:rsidRDefault="001915BC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(балл от 2,5 до 4,0)</w:t>
            </w:r>
          </w:p>
        </w:tc>
        <w:tc>
          <w:tcPr>
            <w:tcW w:w="2830" w:type="dxa"/>
            <w:gridSpan w:val="2"/>
          </w:tcPr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Частичн</w:t>
            </w:r>
            <w:proofErr w:type="gramStart"/>
            <w:r w:rsidRPr="001915B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915BC">
              <w:rPr>
                <w:rFonts w:ascii="Times New Roman" w:hAnsi="Times New Roman"/>
                <w:sz w:val="24"/>
                <w:szCs w:val="24"/>
              </w:rPr>
              <w:t xml:space="preserve"> сформирован</w:t>
            </w:r>
          </w:p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(балл от 2,0 до 2,49)</w:t>
            </w:r>
          </w:p>
          <w:p w:rsidR="001915BC" w:rsidRDefault="001915BC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gridSpan w:val="2"/>
          </w:tcPr>
          <w:p w:rsidR="003E2B41" w:rsidRPr="001915BC" w:rsidRDefault="003E2B41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(менее 2,0 баллов)</w:t>
            </w:r>
          </w:p>
        </w:tc>
      </w:tr>
      <w:tr w:rsidR="003E2B41" w:rsidTr="003E2B41">
        <w:tc>
          <w:tcPr>
            <w:tcW w:w="2176" w:type="dxa"/>
            <w:vMerge/>
          </w:tcPr>
          <w:p w:rsidR="003E2B41" w:rsidRDefault="003E2B41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52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  <w:tc>
          <w:tcPr>
            <w:tcW w:w="148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46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  <w:tc>
          <w:tcPr>
            <w:tcW w:w="148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46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регуляторный компонент деятельности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 xml:space="preserve">*средний показатель </w:t>
            </w:r>
            <w:proofErr w:type="spellStart"/>
            <w:r w:rsidRPr="001915B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1915BC">
              <w:rPr>
                <w:rFonts w:ascii="Times New Roman" w:hAnsi="Times New Roman"/>
                <w:sz w:val="24"/>
                <w:szCs w:val="24"/>
              </w:rPr>
              <w:t xml:space="preserve"> предпосылок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3E2B41" w:rsidRPr="003E2B41" w:rsidRDefault="003E2B41" w:rsidP="003E2B41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Несмотря на очень хороший уровень показателей - 92%, в прошлом году тоже был хороший показатель (90%) выявлены  некоторые недоработки. Следует обратить внимание </w:t>
      </w:r>
      <w:proofErr w:type="gramStart"/>
      <w:r w:rsidRPr="003E2B41">
        <w:rPr>
          <w:rFonts w:ascii="Times New Roman" w:hAnsi="Times New Roman"/>
          <w:sz w:val="24"/>
          <w:szCs w:val="24"/>
        </w:rPr>
        <w:t>на</w:t>
      </w:r>
      <w:proofErr w:type="gramEnd"/>
      <w:r w:rsidRPr="003E2B41">
        <w:rPr>
          <w:rFonts w:ascii="Times New Roman" w:hAnsi="Times New Roman"/>
          <w:sz w:val="24"/>
          <w:szCs w:val="24"/>
        </w:rPr>
        <w:t xml:space="preserve">: </w:t>
      </w:r>
    </w:p>
    <w:p w:rsidR="003E2B41" w:rsidRP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- ознакомление детей с  пространственными представлениями: </w:t>
      </w:r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3E2B41">
        <w:rPr>
          <w:rFonts w:ascii="Times New Roman" w:hAnsi="Times New Roman"/>
          <w:sz w:val="24"/>
          <w:szCs w:val="24"/>
        </w:rPr>
        <w:t xml:space="preserve">- развитие моторных навыков, возможность удержания простой моторной программы в графической деятельности; - необходимость проведения занятий по развитию фонематического восприятия и звукового анализа; - развитие качественных характеристик мышления - процессов обобщения, классификации наглядного материала; - возможность работать в соответствии с фронтальной инструкцией,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следующего. </w:t>
      </w:r>
      <w:proofErr w:type="gramEnd"/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b/>
          <w:sz w:val="24"/>
          <w:szCs w:val="24"/>
        </w:rPr>
        <w:t>Воспитательная работа</w:t>
      </w:r>
      <w:r w:rsidRPr="003E2B41">
        <w:rPr>
          <w:rFonts w:ascii="Times New Roman" w:hAnsi="Times New Roman"/>
          <w:sz w:val="24"/>
          <w:szCs w:val="24"/>
        </w:rPr>
        <w:t>.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 Чтобы выбрать стратегию воспитательной работы, в 2019 году проводился анализ состава семей воспитанников.  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2B41">
        <w:rPr>
          <w:rFonts w:ascii="Times New Roman" w:hAnsi="Times New Roman"/>
          <w:b/>
          <w:sz w:val="24"/>
          <w:szCs w:val="24"/>
        </w:rPr>
        <w:t>Характеристика семей по составу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678"/>
        <w:gridCol w:w="5329"/>
      </w:tblGrid>
      <w:tr w:rsidR="003E2B41" w:rsidTr="003E2B41">
        <w:tc>
          <w:tcPr>
            <w:tcW w:w="675" w:type="dxa"/>
          </w:tcPr>
          <w:p w:rsidR="003E2B41" w:rsidRPr="00195482" w:rsidRDefault="003E2B41" w:rsidP="00195482">
            <w:pPr>
              <w:jc w:val="center"/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 xml:space="preserve"> Всего семей </w:t>
            </w:r>
          </w:p>
        </w:tc>
        <w:tc>
          <w:tcPr>
            <w:tcW w:w="5329" w:type="dxa"/>
          </w:tcPr>
          <w:p w:rsidR="003E2B41" w:rsidRPr="00195482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48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3E2B41" w:rsidP="00195482">
            <w:pPr>
              <w:jc w:val="center"/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 xml:space="preserve">Неполных семей 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Вынужденные переселенцы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имеются дети – инвалиды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родитель – инвалид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дети воспитываются без попечения родителей (опекунами)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Семья СОП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5482" w:rsidTr="003E2B41">
        <w:tc>
          <w:tcPr>
            <w:tcW w:w="675" w:type="dxa"/>
          </w:tcPr>
          <w:p w:rsidR="00195482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4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95482" w:rsidRPr="00195482" w:rsidRDefault="00195482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 на внутреннем учете</w:t>
            </w:r>
          </w:p>
          <w:p w:rsidR="00195482" w:rsidRPr="00195482" w:rsidRDefault="00195482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:rsidR="00195482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семья Крикливых, за частые пропуски и постоянные проблемы с оплатой за детский сад</w:t>
            </w:r>
          </w:p>
        </w:tc>
      </w:tr>
    </w:tbl>
    <w:p w:rsidR="003E2B41" w:rsidRDefault="003E2B41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b/>
          <w:sz w:val="24"/>
          <w:szCs w:val="24"/>
        </w:rPr>
        <w:t>Характеристика семей по количеству детей</w:t>
      </w: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561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561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общего количества семей воспитанников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</w:tbl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195482" w:rsidRPr="00195482" w:rsidRDefault="00195482" w:rsidP="001954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</w:r>
    </w:p>
    <w:p w:rsidR="00195482" w:rsidRPr="00195482" w:rsidRDefault="00195482" w:rsidP="00195482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sz w:val="24"/>
          <w:szCs w:val="24"/>
        </w:rPr>
        <w:t xml:space="preserve"> </w:t>
      </w: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195482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В 2019 году в детском саду работали кружки по направлениям: </w:t>
      </w:r>
    </w:p>
    <w:p w:rsidR="00195482" w:rsidRPr="00FF2279" w:rsidRDefault="00195482" w:rsidP="0019548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художественно-эстетическое: «Домисолька»-44 ребенка,  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2) социально-педагогическое: «Счастливый английский»-17 детей, «Размышляй-ка»-58 детей, «Логоритмика»-14 детей; адаптационная группа «Расти большой»-12 детей,  два логопеда  индивидуально занимались с 24 воспитанниками. 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3) физкультурно-спортивное: «Карате»-27 детей, «Шахматы»-15 детей </w:t>
      </w:r>
    </w:p>
    <w:p w:rsidR="00195482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>В дополнительном образовании задействовано</w:t>
      </w:r>
      <w:r>
        <w:rPr>
          <w:rFonts w:ascii="Times New Roman" w:hAnsi="Times New Roman"/>
          <w:sz w:val="24"/>
          <w:szCs w:val="24"/>
        </w:rPr>
        <w:t xml:space="preserve"> 90 % </w:t>
      </w:r>
      <w:r w:rsidRPr="00195482">
        <w:rPr>
          <w:rFonts w:ascii="Times New Roman" w:hAnsi="Times New Roman"/>
          <w:sz w:val="24"/>
          <w:szCs w:val="24"/>
        </w:rPr>
        <w:t xml:space="preserve"> воспитанников детского сада, что на 13% больше прошлогоднего уровня</w:t>
      </w:r>
    </w:p>
    <w:p w:rsidR="00195482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C948EC" w:rsidRPr="00C948EC" w:rsidRDefault="00195482" w:rsidP="00C948E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 xml:space="preserve">Оценка </w:t>
      </w:r>
      <w:proofErr w:type="gramStart"/>
      <w:r w:rsidRPr="00C948EC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948EC" w:rsidRDefault="00C948EC" w:rsidP="00C948E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95482" w:rsidRPr="00C948EC" w:rsidRDefault="00195482" w:rsidP="00C948EC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>В Детском саду утверждено положение о внутренней системе оцен</w:t>
      </w:r>
      <w:r w:rsidR="00C948EC">
        <w:rPr>
          <w:rFonts w:ascii="Times New Roman" w:hAnsi="Times New Roman"/>
          <w:sz w:val="24"/>
          <w:szCs w:val="24"/>
        </w:rPr>
        <w:t xml:space="preserve">ки качества образования от </w:t>
      </w:r>
      <w:r w:rsidR="00C948EC" w:rsidRPr="00C948EC">
        <w:rPr>
          <w:rFonts w:ascii="Times New Roman" w:hAnsi="Times New Roman"/>
          <w:sz w:val="24"/>
          <w:szCs w:val="24"/>
        </w:rPr>
        <w:t>05</w:t>
      </w:r>
      <w:r w:rsidR="00C948EC">
        <w:rPr>
          <w:rFonts w:ascii="Times New Roman" w:hAnsi="Times New Roman"/>
          <w:sz w:val="24"/>
          <w:szCs w:val="24"/>
        </w:rPr>
        <w:t>.0</w:t>
      </w:r>
      <w:r w:rsidR="00C948EC" w:rsidRPr="00C948EC">
        <w:rPr>
          <w:rFonts w:ascii="Times New Roman" w:hAnsi="Times New Roman"/>
          <w:sz w:val="24"/>
          <w:szCs w:val="24"/>
        </w:rPr>
        <w:t>9</w:t>
      </w:r>
      <w:r w:rsidR="00C948EC">
        <w:rPr>
          <w:rFonts w:ascii="Times New Roman" w:hAnsi="Times New Roman"/>
          <w:sz w:val="24"/>
          <w:szCs w:val="24"/>
        </w:rPr>
        <w:t>.201</w:t>
      </w:r>
      <w:r w:rsidR="00C948EC" w:rsidRPr="00C948EC">
        <w:rPr>
          <w:rFonts w:ascii="Times New Roman" w:hAnsi="Times New Roman"/>
          <w:sz w:val="24"/>
          <w:szCs w:val="24"/>
        </w:rPr>
        <w:t>9</w:t>
      </w:r>
      <w:r w:rsidRPr="00C948EC">
        <w:rPr>
          <w:rFonts w:ascii="Times New Roman" w:hAnsi="Times New Roman"/>
          <w:sz w:val="24"/>
          <w:szCs w:val="24"/>
        </w:rPr>
        <w:t>. Мониторинг качества образовательной деятельности в 2018</w:t>
      </w:r>
      <w:r w:rsidR="00C948EC">
        <w:rPr>
          <w:rFonts w:ascii="Times New Roman" w:hAnsi="Times New Roman"/>
          <w:sz w:val="24"/>
          <w:szCs w:val="24"/>
          <w:lang w:val="en-US"/>
        </w:rPr>
        <w:t>9</w:t>
      </w:r>
      <w:r w:rsidRPr="00C948EC">
        <w:rPr>
          <w:rFonts w:ascii="Times New Roman" w:hAnsi="Times New Roman"/>
          <w:sz w:val="24"/>
          <w:szCs w:val="24"/>
        </w:rPr>
        <w:t xml:space="preserve">году показал  достаточно </w:t>
      </w:r>
    </w:p>
    <w:p w:rsidR="00C948EC" w:rsidRDefault="00195482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хорошую работу педагогического коллектива по всем показателям.  Состояние здоровья и физического развития воспитанников удовлетворительные.  </w:t>
      </w:r>
      <w:proofErr w:type="gramStart"/>
      <w:r w:rsidRPr="00C948EC">
        <w:rPr>
          <w:rFonts w:ascii="Times New Roman" w:hAnsi="Times New Roman"/>
          <w:sz w:val="24"/>
          <w:szCs w:val="24"/>
        </w:rPr>
        <w:t>Большинство  детей успешно освоило образовательную</w:t>
      </w:r>
      <w:proofErr w:type="gramEnd"/>
      <w:r w:rsidRPr="00C948EC">
        <w:rPr>
          <w:rFonts w:ascii="Times New Roman" w:hAnsi="Times New Roman"/>
          <w:sz w:val="24"/>
          <w:szCs w:val="24"/>
        </w:rPr>
        <w:t xml:space="preserve"> программу дошкольного образования в своей возрастной группе. Воспитанники подготовительных групп </w:t>
      </w:r>
      <w:proofErr w:type="gramStart"/>
      <w:r w:rsidRPr="00C948EC">
        <w:rPr>
          <w:rFonts w:ascii="Times New Roman" w:hAnsi="Times New Roman"/>
          <w:sz w:val="24"/>
          <w:szCs w:val="24"/>
        </w:rPr>
        <w:t>показали высокие показатели готовности к школьному обучению 45 детей из 50 выпускников 90%  зачислены</w:t>
      </w:r>
      <w:proofErr w:type="gramEnd"/>
      <w:r w:rsidRPr="00C948EC">
        <w:rPr>
          <w:rFonts w:ascii="Times New Roman" w:hAnsi="Times New Roman"/>
          <w:sz w:val="24"/>
          <w:szCs w:val="24"/>
        </w:rPr>
        <w:t xml:space="preserve"> в школы с углубленным изучением предметов. Уровень аналогичен </w:t>
      </w:r>
      <w:proofErr w:type="gramStart"/>
      <w:r w:rsidRPr="00C948EC">
        <w:rPr>
          <w:rFonts w:ascii="Times New Roman" w:hAnsi="Times New Roman"/>
          <w:sz w:val="24"/>
          <w:szCs w:val="24"/>
        </w:rPr>
        <w:t>прошлогоднему</w:t>
      </w:r>
      <w:proofErr w:type="gramEnd"/>
      <w:r w:rsidR="00C948EC">
        <w:rPr>
          <w:rFonts w:ascii="Times New Roman" w:hAnsi="Times New Roman"/>
          <w:sz w:val="24"/>
          <w:szCs w:val="24"/>
        </w:rPr>
        <w:t>.</w:t>
      </w:r>
    </w:p>
    <w:p w:rsidR="00C948EC" w:rsidRDefault="00C948EC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948EC" w:rsidRPr="00C948EC" w:rsidRDefault="00C948EC" w:rsidP="00C948E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>Оценка кадрового обеспечения</w:t>
      </w:r>
    </w:p>
    <w:p w:rsidR="00C948EC" w:rsidRPr="00C948EC" w:rsidRDefault="00C948EC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В 2018-2019  учебном году в детском саду работало 24 педагога, процент  обеспеченности педагогическими кадрами – 100%. </w:t>
      </w:r>
    </w:p>
    <w:p w:rsidR="00C948EC" w:rsidRPr="00FF2279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948EC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Образовательный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уровень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педагогов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C948EC" w:rsidRPr="00C948EC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C948EC" w:rsidTr="00C948EC">
        <w:tc>
          <w:tcPr>
            <w:tcW w:w="2670" w:type="dxa"/>
          </w:tcPr>
          <w:p w:rsidR="00C948EC" w:rsidRDefault="00C948EC" w:rsidP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Среднее профессиональное    образование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Обучаются в ВУЗ  </w:t>
            </w:r>
          </w:p>
        </w:tc>
      </w:tr>
      <w:tr w:rsidR="00C948EC" w:rsidTr="00C948EC"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2670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23/ 92%</w:t>
            </w:r>
          </w:p>
        </w:tc>
        <w:tc>
          <w:tcPr>
            <w:tcW w:w="2671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8EC" w:rsidTr="00C948EC"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2670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 92%</w:t>
            </w:r>
          </w:p>
        </w:tc>
        <w:tc>
          <w:tcPr>
            <w:tcW w:w="2671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8 %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8EC" w:rsidRDefault="00C948E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C948EC" w:rsidRPr="00C948EC" w:rsidRDefault="00C948EC" w:rsidP="00C948E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Выводы: уровень базового образования педагогов достаточный, наблюдается рост  профессиональной компетенции, совершенствуется педагогическое мастерство, что оказывает положительное влияние на качество воспитательно-образовательного процесса. </w:t>
      </w:r>
    </w:p>
    <w:p w:rsidR="00C948EC" w:rsidRDefault="00C948EC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C948EC" w:rsidRDefault="00C948EC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>Педагогический стаж работы:</w:t>
      </w:r>
    </w:p>
    <w:p w:rsidR="00CC7B12" w:rsidRPr="00C948EC" w:rsidRDefault="00CC7B12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C948EC" w:rsidTr="00C948EC">
        <w:tc>
          <w:tcPr>
            <w:tcW w:w="1335" w:type="dxa"/>
          </w:tcPr>
          <w:p w:rsidR="00C948EC" w:rsidRDefault="00C948EC" w:rsidP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1335" w:type="dxa"/>
          </w:tcPr>
          <w:p w:rsidR="00C948EC" w:rsidRDefault="009B4CF3" w:rsidP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5 – 10 лет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10 – 15 лет</w:t>
            </w:r>
          </w:p>
        </w:tc>
        <w:tc>
          <w:tcPr>
            <w:tcW w:w="1336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15 –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6" w:type="dxa"/>
          </w:tcPr>
          <w:p w:rsidR="009B4CF3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 </w:t>
            </w:r>
            <w:r w:rsidRPr="00C9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лет</w:t>
            </w:r>
          </w:p>
        </w:tc>
      </w:tr>
      <w:tr w:rsidR="00C948EC" w:rsidTr="00C948EC"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 16%</w:t>
            </w:r>
          </w:p>
        </w:tc>
        <w:tc>
          <w:tcPr>
            <w:tcW w:w="1336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 24%</w:t>
            </w:r>
          </w:p>
        </w:tc>
        <w:tc>
          <w:tcPr>
            <w:tcW w:w="1336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 48%</w:t>
            </w:r>
          </w:p>
        </w:tc>
      </w:tr>
      <w:tr w:rsidR="00C948EC" w:rsidTr="00C948EC"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1335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 16%</w:t>
            </w:r>
          </w:p>
        </w:tc>
        <w:tc>
          <w:tcPr>
            <w:tcW w:w="1336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 22%</w:t>
            </w:r>
          </w:p>
        </w:tc>
        <w:tc>
          <w:tcPr>
            <w:tcW w:w="1336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 48%</w:t>
            </w:r>
          </w:p>
        </w:tc>
      </w:tr>
    </w:tbl>
    <w:p w:rsidR="00C948EC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9B4CF3">
        <w:rPr>
          <w:rFonts w:ascii="Times New Roman" w:hAnsi="Times New Roman"/>
          <w:b/>
          <w:sz w:val="24"/>
          <w:szCs w:val="24"/>
        </w:rPr>
        <w:lastRenderedPageBreak/>
        <w:t>Квалификационный уровень педагогов</w:t>
      </w:r>
    </w:p>
    <w:p w:rsidR="009B4CF3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 категория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(72%)</w:t>
            </w:r>
          </w:p>
        </w:tc>
        <w:tc>
          <w:tcPr>
            <w:tcW w:w="3561" w:type="dxa"/>
          </w:tcPr>
          <w:p w:rsidR="009B4CF3" w:rsidRDefault="00FC135F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(72%)</w:t>
            </w:r>
          </w:p>
        </w:tc>
      </w:tr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(8%)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1(4%)</w:t>
            </w:r>
          </w:p>
        </w:tc>
      </w:tr>
    </w:tbl>
    <w:p w:rsidR="009B4CF3" w:rsidRPr="009B4CF3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9B4CF3" w:rsidRDefault="009B4CF3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В 2019 году педагоги, воспитанники МБДОУ приняли участие</w:t>
      </w:r>
    </w:p>
    <w:p w:rsidR="009B4CF3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>В 2019 году педагоги, воспитанники МБДОУ приняли участие:</w:t>
      </w:r>
    </w:p>
    <w:p w:rsidR="009B4CF3" w:rsidRPr="003F70B7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 xml:space="preserve"> -</w:t>
      </w:r>
      <w:r w:rsidRPr="003F70B7">
        <w:rPr>
          <w:rFonts w:ascii="Times New Roman" w:hAnsi="Times New Roman"/>
          <w:sz w:val="24"/>
          <w:szCs w:val="24"/>
        </w:rPr>
        <w:t xml:space="preserve">во Всероссийском творческом конкурсе «Неопалимая Купина»; </w:t>
      </w:r>
    </w:p>
    <w:p w:rsidR="009B4CF3" w:rsidRPr="003F70B7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Республиканском конкурсе проектов; </w:t>
      </w:r>
    </w:p>
    <w:p w:rsidR="009B4CF3" w:rsidRPr="003F70B7" w:rsidRDefault="009B4CF3" w:rsidP="009B4CF3">
      <w:pPr>
        <w:pStyle w:val="a3"/>
        <w:spacing w:after="0" w:line="240" w:lineRule="auto"/>
        <w:ind w:left="0" w:hanging="11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 в международном конкурсе «Жемчужина Татарстана»; </w:t>
      </w:r>
    </w:p>
    <w:p w:rsidR="009B4CF3" w:rsidRPr="003F70B7" w:rsidRDefault="009B4CF3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военно-спортивной игре «зарница»»; </w:t>
      </w:r>
    </w:p>
    <w:p w:rsidR="009B4CF3" w:rsidRDefault="009B4CF3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3F70B7">
        <w:rPr>
          <w:rFonts w:ascii="Times New Roman" w:hAnsi="Times New Roman"/>
          <w:sz w:val="24"/>
          <w:szCs w:val="24"/>
        </w:rPr>
        <w:t>региональном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семинар-практикуме «Инновационные технологии как фактор формирования психофизического здоровья среди детей дошкольного возраста и их родителей в ДОУ в условиях ФГОС». </w:t>
      </w:r>
    </w:p>
    <w:p w:rsidR="00E3397F" w:rsidRPr="003F70B7" w:rsidRDefault="00E3397F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региональные конкурсы: «Семь веселых нот», дипломы 1, 2 степени:</w:t>
      </w:r>
    </w:p>
    <w:p w:rsidR="009B4CF3" w:rsidRPr="003F70B7" w:rsidRDefault="009B4CF3" w:rsidP="003F70B7">
      <w:pPr>
        <w:pStyle w:val="a3"/>
        <w:spacing w:after="0" w:line="240" w:lineRule="auto"/>
        <w:ind w:left="0" w:hanging="11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муниципальном конкурсе конспектов образовательной деятельности среди воспитателей по обучению детей русскому и татарскому языкам; </w:t>
      </w:r>
    </w:p>
    <w:p w:rsidR="009B4CF3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муниципальном конкурсе «Педагогические идеи в сенсорном воспитании детей младшего дошкольного возраста»; </w:t>
      </w:r>
    </w:p>
    <w:p w:rsidR="007455DF" w:rsidRPr="003F70B7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муниципальном конкурсе «Ярмарка педагогических идей – 2019», 3 степень;</w:t>
      </w:r>
    </w:p>
    <w:p w:rsidR="009B4CF3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финале муниципального конкурса авторского произведения «Калейдоскоп талантов»;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 в муниципальном конкурсе «Театральная палитра»; </w:t>
      </w:r>
    </w:p>
    <w:p w:rsidR="007455DF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муниципальном конкурсе «Художники детям», 1 степень;</w:t>
      </w:r>
    </w:p>
    <w:p w:rsidR="004D0B0D" w:rsidRPr="003F70B7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муниципальном конкурсе « </w:t>
      </w:r>
      <w:r w:rsidR="004D0B0D">
        <w:rPr>
          <w:rFonts w:ascii="Times New Roman" w:hAnsi="Times New Roman"/>
          <w:sz w:val="24"/>
          <w:szCs w:val="24"/>
        </w:rPr>
        <w:t>Частичка маминой души»:</w:t>
      </w:r>
    </w:p>
    <w:p w:rsidR="003F70B7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-в интеллектуальной </w:t>
      </w:r>
      <w:r w:rsidR="003F70B7" w:rsidRPr="003F70B7">
        <w:rPr>
          <w:rFonts w:ascii="Times New Roman" w:hAnsi="Times New Roman"/>
          <w:sz w:val="24"/>
          <w:szCs w:val="24"/>
        </w:rPr>
        <w:t>олимпиаде «Умка», 2 тур, финал;</w:t>
      </w:r>
    </w:p>
    <w:p w:rsidR="003F70B7" w:rsidRPr="003F70B7" w:rsidRDefault="003F70B7" w:rsidP="003F70B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3F70B7">
        <w:rPr>
          <w:rFonts w:ascii="Times New Roman" w:hAnsi="Times New Roman"/>
          <w:sz w:val="24"/>
          <w:szCs w:val="24"/>
        </w:rPr>
        <w:t>интеллектуальном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игре «</w:t>
      </w:r>
      <w:proofErr w:type="spellStart"/>
      <w:r w:rsidRPr="003F70B7">
        <w:rPr>
          <w:rFonts w:ascii="Times New Roman" w:hAnsi="Times New Roman"/>
          <w:sz w:val="24"/>
          <w:szCs w:val="24"/>
        </w:rPr>
        <w:t>Брейн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ринг», победители</w:t>
      </w:r>
      <w:r>
        <w:rPr>
          <w:rFonts w:ascii="Times New Roman" w:hAnsi="Times New Roman"/>
          <w:color w:val="FF0000"/>
          <w:sz w:val="24"/>
          <w:szCs w:val="24"/>
        </w:rPr>
        <w:t>;</w:t>
      </w:r>
    </w:p>
    <w:p w:rsidR="003F70B7" w:rsidRPr="003F70B7" w:rsidRDefault="009B4CF3" w:rsidP="003F70B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 в городском шахматном турнире;</w:t>
      </w:r>
    </w:p>
    <w:p w:rsidR="009B4CF3" w:rsidRPr="009B4CF3" w:rsidRDefault="00FC135F" w:rsidP="00E339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397F">
        <w:rPr>
          <w:rFonts w:ascii="Times New Roman" w:hAnsi="Times New Roman"/>
          <w:sz w:val="24"/>
          <w:szCs w:val="24"/>
        </w:rPr>
        <w:t xml:space="preserve">- в республиканских конкурсах </w:t>
      </w:r>
      <w:r w:rsidR="009B4CF3" w:rsidRPr="00E3397F">
        <w:rPr>
          <w:rFonts w:ascii="Times New Roman" w:hAnsi="Times New Roman"/>
          <w:sz w:val="24"/>
          <w:szCs w:val="24"/>
        </w:rPr>
        <w:t xml:space="preserve"> «Вместе с папой»; </w:t>
      </w:r>
      <w:r w:rsidR="004D0B0D" w:rsidRPr="00E3397F">
        <w:rPr>
          <w:rFonts w:ascii="Times New Roman" w:hAnsi="Times New Roman"/>
          <w:sz w:val="24"/>
          <w:szCs w:val="24"/>
        </w:rPr>
        <w:t>«</w:t>
      </w:r>
      <w:proofErr w:type="spellStart"/>
      <w:r w:rsidR="004D0B0D" w:rsidRPr="00E3397F">
        <w:rPr>
          <w:rFonts w:ascii="Times New Roman" w:hAnsi="Times New Roman"/>
          <w:sz w:val="24"/>
          <w:szCs w:val="24"/>
        </w:rPr>
        <w:t>Домкор</w:t>
      </w:r>
      <w:proofErr w:type="spellEnd"/>
      <w:r w:rsidR="004D0B0D" w:rsidRPr="00E3397F">
        <w:rPr>
          <w:rFonts w:ascii="Times New Roman" w:hAnsi="Times New Roman"/>
          <w:sz w:val="24"/>
          <w:szCs w:val="24"/>
        </w:rPr>
        <w:t xml:space="preserve">», «С днем защитника Отечества», </w:t>
      </w:r>
      <w:r w:rsidR="00E3397F" w:rsidRPr="00E3397F">
        <w:rPr>
          <w:rFonts w:ascii="Times New Roman" w:hAnsi="Times New Roman"/>
          <w:sz w:val="24"/>
          <w:szCs w:val="24"/>
        </w:rPr>
        <w:t>«</w:t>
      </w:r>
      <w:proofErr w:type="spellStart"/>
      <w:r w:rsidR="00E3397F" w:rsidRPr="00E3397F">
        <w:rPr>
          <w:rFonts w:ascii="Times New Roman" w:hAnsi="Times New Roman"/>
          <w:sz w:val="24"/>
          <w:szCs w:val="24"/>
        </w:rPr>
        <w:t>Вошебный</w:t>
      </w:r>
      <w:proofErr w:type="spellEnd"/>
      <w:r w:rsidR="00E3397F" w:rsidRPr="00E3397F">
        <w:rPr>
          <w:rFonts w:ascii="Times New Roman" w:hAnsi="Times New Roman"/>
          <w:sz w:val="24"/>
          <w:szCs w:val="24"/>
        </w:rPr>
        <w:t xml:space="preserve"> Новый год!», </w:t>
      </w:r>
      <w:r w:rsidR="009B4CF3" w:rsidRPr="009B4CF3">
        <w:rPr>
          <w:rFonts w:ascii="Times New Roman" w:hAnsi="Times New Roman"/>
          <w:sz w:val="24"/>
          <w:szCs w:val="24"/>
        </w:rPr>
        <w:t xml:space="preserve">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 в муниципальном конкурсе чтецов, посвященному 133 –</w:t>
      </w:r>
      <w:proofErr w:type="spellStart"/>
      <w:r w:rsidRPr="003F70B7">
        <w:rPr>
          <w:rFonts w:ascii="Times New Roman" w:hAnsi="Times New Roman"/>
          <w:sz w:val="24"/>
          <w:szCs w:val="24"/>
        </w:rPr>
        <w:t>летию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B7">
        <w:rPr>
          <w:rFonts w:ascii="Times New Roman" w:hAnsi="Times New Roman"/>
          <w:sz w:val="24"/>
          <w:szCs w:val="24"/>
        </w:rPr>
        <w:t>Габдуллы</w:t>
      </w:r>
      <w:proofErr w:type="spellEnd"/>
      <w:proofErr w:type="gramStart"/>
      <w:r w:rsidRPr="003F70B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укая» 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F70B7">
        <w:rPr>
          <w:rFonts w:ascii="Times New Roman" w:hAnsi="Times New Roman"/>
          <w:sz w:val="24"/>
          <w:szCs w:val="24"/>
        </w:rPr>
        <w:t>в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70B7">
        <w:rPr>
          <w:rFonts w:ascii="Times New Roman" w:hAnsi="Times New Roman"/>
          <w:sz w:val="24"/>
          <w:szCs w:val="24"/>
        </w:rPr>
        <w:t>фестиваля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детского творчества </w:t>
      </w:r>
    </w:p>
    <w:p w:rsidR="009B4CF3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-в муниципальных конкурсах  «Сөйкемле бала”, ”Без </w:t>
      </w:r>
      <w:proofErr w:type="gramStart"/>
      <w:r w:rsidRPr="003F70B7">
        <w:rPr>
          <w:rFonts w:ascii="Times New Roman" w:hAnsi="Times New Roman"/>
          <w:sz w:val="24"/>
          <w:szCs w:val="24"/>
        </w:rPr>
        <w:t>–Т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укай </w:t>
      </w:r>
      <w:proofErr w:type="spellStart"/>
      <w:r w:rsidRPr="003F70B7">
        <w:rPr>
          <w:rFonts w:ascii="Times New Roman" w:hAnsi="Times New Roman"/>
          <w:sz w:val="24"/>
          <w:szCs w:val="24"/>
        </w:rPr>
        <w:t>варислары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”, ”Сөмбелә гүзәле” </w:t>
      </w:r>
    </w:p>
    <w:p w:rsidR="009B4CF3" w:rsidRDefault="009B4CF3" w:rsidP="003F70B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занимаются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3F70B7" w:rsidRDefault="003F70B7" w:rsidP="003F70B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F70B7" w:rsidRPr="003F70B7" w:rsidRDefault="003F70B7" w:rsidP="003F70B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 xml:space="preserve">Оценка учебно-методического  обеспечения </w:t>
      </w:r>
    </w:p>
    <w:p w:rsidR="003F70B7" w:rsidRDefault="003F70B7" w:rsidP="003F70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F70B7" w:rsidRP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Наш детский сад постоянно работает над улучшением материально-технической базы и РППС:  </w:t>
      </w:r>
      <w:proofErr w:type="gramStart"/>
      <w:r w:rsidRPr="003F70B7">
        <w:rPr>
          <w:rFonts w:ascii="Times New Roman" w:hAnsi="Times New Roman"/>
          <w:sz w:val="24"/>
          <w:szCs w:val="24"/>
        </w:rPr>
        <w:t>-г</w:t>
      </w:r>
      <w:proofErr w:type="gramEnd"/>
      <w:r w:rsidRPr="003F70B7">
        <w:rPr>
          <w:rFonts w:ascii="Times New Roman" w:hAnsi="Times New Roman"/>
          <w:sz w:val="24"/>
          <w:szCs w:val="24"/>
        </w:rPr>
        <w:t>рупповые помещения пополнились игровым материалом, учебно-методическими пособиями и дидактическими играми сделанными  в основном руками воспитателей;  -методический кабинет пополнился комплектом методической литературы по ПДД и литературой по экологии «</w:t>
      </w:r>
      <w:proofErr w:type="spellStart"/>
      <w:r w:rsidRPr="003F70B7">
        <w:rPr>
          <w:rFonts w:ascii="Times New Roman" w:hAnsi="Times New Roman"/>
          <w:sz w:val="24"/>
          <w:szCs w:val="24"/>
        </w:rPr>
        <w:t>Хранимиры</w:t>
      </w:r>
      <w:proofErr w:type="spellEnd"/>
      <w:r w:rsidRPr="003F70B7">
        <w:rPr>
          <w:rFonts w:ascii="Times New Roman" w:hAnsi="Times New Roman"/>
          <w:sz w:val="24"/>
          <w:szCs w:val="24"/>
        </w:rPr>
        <w:t>»; «</w:t>
      </w:r>
      <w:proofErr w:type="spellStart"/>
      <w:r w:rsidRPr="003F70B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» -в  коридорах и на лестничных клетках  разместили новый материал по ознакомлению  детей  с татарским языком; приобрели кармашки для выставки детских работ </w:t>
      </w:r>
      <w:proofErr w:type="gramStart"/>
      <w:r w:rsidRPr="003F70B7">
        <w:rPr>
          <w:rFonts w:ascii="Times New Roman" w:hAnsi="Times New Roman"/>
          <w:sz w:val="24"/>
          <w:szCs w:val="24"/>
        </w:rPr>
        <w:t>-т</w:t>
      </w:r>
      <w:proofErr w:type="gramEnd"/>
      <w:r w:rsidRPr="003F70B7">
        <w:rPr>
          <w:rFonts w:ascii="Times New Roman" w:hAnsi="Times New Roman"/>
          <w:sz w:val="24"/>
          <w:szCs w:val="24"/>
        </w:rPr>
        <w:t>атарский кабинет - пополнился  играми по ознакомлению с татарским языком, сделанными руками воспитателя по обучению татарскому и русскому языкам и методическим пособиями – 3диска  с курсов по УМК, литературой «Планирование деятельности по обучению дошкольников татарскому языку», «</w:t>
      </w:r>
      <w:proofErr w:type="spellStart"/>
      <w:r w:rsidRPr="003F70B7">
        <w:rPr>
          <w:rFonts w:ascii="Times New Roman" w:hAnsi="Times New Roman"/>
          <w:sz w:val="24"/>
          <w:szCs w:val="24"/>
        </w:rPr>
        <w:t>Татарча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3F70B7">
        <w:rPr>
          <w:rFonts w:ascii="Times New Roman" w:hAnsi="Times New Roman"/>
          <w:sz w:val="24"/>
          <w:szCs w:val="24"/>
        </w:rPr>
        <w:t>яхшы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бел, </w:t>
      </w:r>
      <w:proofErr w:type="spellStart"/>
      <w:r w:rsidRPr="003F70B7">
        <w:rPr>
          <w:rFonts w:ascii="Times New Roman" w:hAnsi="Times New Roman"/>
          <w:sz w:val="24"/>
          <w:szCs w:val="24"/>
        </w:rPr>
        <w:t>русча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3F70B7">
        <w:rPr>
          <w:rFonts w:ascii="Times New Roman" w:hAnsi="Times New Roman"/>
          <w:sz w:val="24"/>
          <w:szCs w:val="24"/>
        </w:rPr>
        <w:t>яхшы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бел» лото по обучению детей </w:t>
      </w:r>
      <w:proofErr w:type="spellStart"/>
      <w:r w:rsidRPr="003F70B7">
        <w:rPr>
          <w:rFonts w:ascii="Times New Roman" w:hAnsi="Times New Roman"/>
          <w:sz w:val="24"/>
          <w:szCs w:val="24"/>
        </w:rPr>
        <w:t>татарскрму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языку -кабинет психолога – пополнился методической литературой  и  дидактическими играми, сделанными </w:t>
      </w:r>
      <w:r w:rsidRPr="003F70B7">
        <w:rPr>
          <w:rFonts w:ascii="Times New Roman" w:hAnsi="Times New Roman"/>
          <w:sz w:val="24"/>
          <w:szCs w:val="24"/>
        </w:rPr>
        <w:lastRenderedPageBreak/>
        <w:t>руками педагога-психолога. Сшили костюмы для выступления на фестивале  на 5,5 тысяч рублей.  Большинство групп оснащены ноутбуками, есть три проектора, экраны, два планшета «</w:t>
      </w:r>
      <w:proofErr w:type="spellStart"/>
      <w:r w:rsidRPr="003F70B7">
        <w:rPr>
          <w:rFonts w:ascii="Times New Roman" w:hAnsi="Times New Roman"/>
          <w:sz w:val="24"/>
          <w:szCs w:val="24"/>
        </w:rPr>
        <w:t>Мимио</w:t>
      </w:r>
      <w:proofErr w:type="spellEnd"/>
      <w:r w:rsidRPr="003F70B7">
        <w:rPr>
          <w:rFonts w:ascii="Times New Roman" w:hAnsi="Times New Roman"/>
          <w:sz w:val="24"/>
          <w:szCs w:val="24"/>
        </w:rPr>
        <w:t>».   84% педагогов активно используют мультимедийные устройства в учебном  процессе. Нужны ноутбуки: для 11,8,3 групп, кабинета психолога, медиков и хотелось бы проекторы в каждую группу.</w:t>
      </w:r>
    </w:p>
    <w:p w:rsidR="003F70B7" w:rsidRPr="003F70B7" w:rsidRDefault="003F70B7" w:rsidP="003F70B7">
      <w:pPr>
        <w:pStyle w:val="a3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</w:t>
      </w:r>
    </w:p>
    <w:p w:rsidR="003F70B7" w:rsidRDefault="003F70B7" w:rsidP="00E3397F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 xml:space="preserve">Оценка материально-технической базы </w:t>
      </w:r>
    </w:p>
    <w:p w:rsidR="00E3397F" w:rsidRPr="00E3397F" w:rsidRDefault="00E3397F" w:rsidP="00216EF8">
      <w:pPr>
        <w:pStyle w:val="a3"/>
        <w:spacing w:after="0" w:line="240" w:lineRule="auto"/>
        <w:ind w:left="1800"/>
        <w:jc w:val="center"/>
        <w:rPr>
          <w:rFonts w:ascii="Times New Roman" w:hAnsi="Times New Roman"/>
          <w:b/>
          <w:sz w:val="24"/>
          <w:szCs w:val="24"/>
        </w:rPr>
      </w:pP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В Детском саду оборудованы помещения: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групповые помещения – 11;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кабинет заведующего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методический кабинет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-кабинет психолога-1;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-кабинет по изучению татарского языка;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-бухгалтерия-1;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-Автокласс-1;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</w:t>
      </w:r>
      <w:proofErr w:type="spellStart"/>
      <w:r w:rsidRPr="003F70B7">
        <w:rPr>
          <w:rFonts w:ascii="Times New Roman" w:hAnsi="Times New Roman"/>
          <w:sz w:val="24"/>
          <w:szCs w:val="24"/>
        </w:rPr>
        <w:t>гостинная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для родителей-1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музыкальный зал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физкультурный зал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пищеблок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прачечная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медицинский кабинет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изолятор–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процедурный кабинет– 1.   </w:t>
      </w:r>
    </w:p>
    <w:p w:rsidR="003F70B7" w:rsidRP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В результате проведенного </w:t>
      </w:r>
      <w:proofErr w:type="spellStart"/>
      <w:r w:rsidRPr="003F70B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на начало учебного года было выявлено, что РППС оснащена в соответствии с методическими требованиями ФГОС на 68 %.   Часть игрового оборудования и материала изготавливаются самими педагогами, подбираются альтернативные варианты для замещения.  Состояние здания удовлетворительное. Регулярно проводится косметический ремонт в групповых помещениях, покраска лестничных маршей, своевременно производится замена сантехники. Летом собственными силами частично отремонтировали кровлю здания.  Но требуется ремонт фасада,  капитальный ремонт кровли здания, оконных блоков, дверей, как наружных, так и внутренних, требуется замена канализационных труб по всему детскому саду, а также ремонт подвального помещения. Кроме того не хватает двух теневых навесов на прогулочных площадках групп раннего возраста, надо  заменить скамейки на верандах и отремонтировать ограждение   по периметру детского сада.</w:t>
      </w:r>
    </w:p>
    <w:p w:rsidR="003F70B7" w:rsidRPr="003F70B7" w:rsidRDefault="003F70B7" w:rsidP="003F70B7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>Бытовые условия в группах и кабинета</w:t>
      </w:r>
      <w:r w:rsidRPr="003F70B7">
        <w:rPr>
          <w:rFonts w:ascii="Times New Roman" w:hAnsi="Times New Roman"/>
          <w:sz w:val="24"/>
          <w:szCs w:val="24"/>
        </w:rPr>
        <w:t>х.</w:t>
      </w:r>
    </w:p>
    <w:p w:rsidR="009B4CF3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 К началу учебного года в детском саду был проведен косметический ремонт в группах, но  капитальный  </w:t>
      </w:r>
      <w:proofErr w:type="gramStart"/>
      <w:r w:rsidRPr="003F70B7">
        <w:rPr>
          <w:rFonts w:ascii="Times New Roman" w:hAnsi="Times New Roman"/>
          <w:sz w:val="24"/>
          <w:szCs w:val="24"/>
        </w:rPr>
        <w:t>ремонт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конечно требуется, так как с основания сада прошел 41 год. Ремонта никогда не было.  Приобрели столы и стулья для группы №10, установили две противопожарные двери, заменили канализацию в подвале</w:t>
      </w:r>
      <w:proofErr w:type="gramStart"/>
      <w:r w:rsidRPr="003F70B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3F70B7">
        <w:rPr>
          <w:rFonts w:ascii="Times New Roman" w:hAnsi="Times New Roman"/>
          <w:sz w:val="24"/>
          <w:szCs w:val="24"/>
        </w:rPr>
        <w:t>ребуется замена взрослых стульев в музыкальном зале, частичная замена кроватей в группах Материально-техническое состояние Детского сада и территории   в целом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C135F" w:rsidRDefault="00FC135F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801"/>
        <w:gridCol w:w="1662"/>
        <w:gridCol w:w="2219"/>
      </w:tblGrid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>Единица  измерения</w:t>
            </w:r>
          </w:p>
        </w:tc>
        <w:tc>
          <w:tcPr>
            <w:tcW w:w="2219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135F" w:rsidTr="00884AA0">
        <w:tc>
          <w:tcPr>
            <w:tcW w:w="10682" w:type="dxa"/>
            <w:gridSpan w:val="3"/>
          </w:tcPr>
          <w:p w:rsidR="00FC135F" w:rsidRPr="00FC135F" w:rsidRDefault="00FC135F" w:rsidP="00FC135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 xml:space="preserve">Общее количество воспитанников, которые обучаются по  программе дошкольного </w:t>
            </w:r>
            <w:proofErr w:type="gramStart"/>
            <w:r w:rsidRPr="00FC135F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 w:rsidRPr="00FC135F">
              <w:rPr>
                <w:rFonts w:ascii="Times New Roman" w:hAnsi="Times New Roman"/>
                <w:sz w:val="24"/>
                <w:szCs w:val="24"/>
              </w:rPr>
              <w:t xml:space="preserve"> в том числе обучающиеся: </w:t>
            </w:r>
          </w:p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135F" w:rsidRDefault="00FC135F" w:rsidP="00FC135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FC135F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FC135F">
              <w:rPr>
                <w:rFonts w:ascii="Times New Roman" w:hAnsi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режиме кратковременного пребывания (3–5 часов) 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135F" w:rsidTr="00D02959">
        <w:tc>
          <w:tcPr>
            <w:tcW w:w="6801" w:type="dxa"/>
          </w:tcPr>
          <w:p w:rsid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135F" w:rsidTr="00D02959">
        <w:tc>
          <w:tcPr>
            <w:tcW w:w="6801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 сопровождением, которое организует детский сад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662" w:type="dxa"/>
          </w:tcPr>
          <w:p w:rsidR="00D02959" w:rsidRPr="00193ED3" w:rsidRDefault="00D02959" w:rsidP="00D0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271/100%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271/100%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D0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</w:t>
            </w:r>
          </w:p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25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23/92%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21/84%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20/80%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18/72%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4/16%%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1/4%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4/16%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3/12%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29/100%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/человек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25/271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1662" w:type="dxa"/>
          </w:tcPr>
          <w:p w:rsidR="00884AA0" w:rsidRPr="00193ED3" w:rsidRDefault="00884AA0" w:rsidP="00216E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дефектолога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1662" w:type="dxa"/>
          </w:tcPr>
          <w:p w:rsidR="00884AA0" w:rsidRPr="00193ED3" w:rsidRDefault="00884AA0" w:rsidP="00216E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884AA0">
        <w:tc>
          <w:tcPr>
            <w:tcW w:w="10682" w:type="dxa"/>
            <w:gridSpan w:val="3"/>
          </w:tcPr>
          <w:p w:rsidR="00884AA0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84AA0" w:rsidRPr="00884AA0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  <w:p w:rsidR="00884AA0" w:rsidRPr="00884AA0" w:rsidRDefault="00884AA0" w:rsidP="00884AA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кв.м.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кв.м.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</w:tbl>
    <w:p w:rsidR="00FC135F" w:rsidRPr="00C948EC" w:rsidRDefault="00FC135F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sectPr w:rsidR="00FC135F" w:rsidRPr="00C948EC" w:rsidSect="00743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76055"/>
    <w:multiLevelType w:val="hybridMultilevel"/>
    <w:tmpl w:val="CF2C83C6"/>
    <w:lvl w:ilvl="0" w:tplc="3B967B6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8E1E44"/>
    <w:multiLevelType w:val="hybridMultilevel"/>
    <w:tmpl w:val="12DCCBCA"/>
    <w:lvl w:ilvl="0" w:tplc="2C54EF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7779A9"/>
    <w:multiLevelType w:val="hybridMultilevel"/>
    <w:tmpl w:val="9DDEBA8A"/>
    <w:lvl w:ilvl="0" w:tplc="143A4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72CD2"/>
    <w:multiLevelType w:val="hybridMultilevel"/>
    <w:tmpl w:val="93F6B99E"/>
    <w:lvl w:ilvl="0" w:tplc="34B2FD6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472"/>
    <w:rsid w:val="00055080"/>
    <w:rsid w:val="000C3DED"/>
    <w:rsid w:val="00101AA6"/>
    <w:rsid w:val="001915BC"/>
    <w:rsid w:val="00195482"/>
    <w:rsid w:val="00216EF8"/>
    <w:rsid w:val="00227E19"/>
    <w:rsid w:val="003E2B41"/>
    <w:rsid w:val="003F70B7"/>
    <w:rsid w:val="004D0B0D"/>
    <w:rsid w:val="004D6310"/>
    <w:rsid w:val="005E6547"/>
    <w:rsid w:val="00743472"/>
    <w:rsid w:val="007455DF"/>
    <w:rsid w:val="00884AA0"/>
    <w:rsid w:val="009B4CF3"/>
    <w:rsid w:val="00C070EB"/>
    <w:rsid w:val="00C948EC"/>
    <w:rsid w:val="00CC7B12"/>
    <w:rsid w:val="00D02959"/>
    <w:rsid w:val="00D67BE5"/>
    <w:rsid w:val="00E2455A"/>
    <w:rsid w:val="00E3397F"/>
    <w:rsid w:val="00E81E86"/>
    <w:rsid w:val="00EE54C9"/>
    <w:rsid w:val="00FC135F"/>
    <w:rsid w:val="00FF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72"/>
    <w:pPr>
      <w:ind w:left="720"/>
      <w:contextualSpacing/>
    </w:pPr>
  </w:style>
  <w:style w:type="table" w:styleId="a4">
    <w:name w:val="Table Grid"/>
    <w:basedOn w:val="a1"/>
    <w:uiPriority w:val="59"/>
    <w:rsid w:val="00227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7E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72"/>
    <w:pPr>
      <w:ind w:left="720"/>
      <w:contextualSpacing/>
    </w:pPr>
  </w:style>
  <w:style w:type="table" w:styleId="a4">
    <w:name w:val="Table Grid"/>
    <w:basedOn w:val="a1"/>
    <w:uiPriority w:val="59"/>
    <w:rsid w:val="0022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27E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d33n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E3FDB-4994-4EEE-94FF-46529DD5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Метод кабинет</cp:lastModifiedBy>
  <cp:revision>5</cp:revision>
  <dcterms:created xsi:type="dcterms:W3CDTF">2020-04-20T11:49:00Z</dcterms:created>
  <dcterms:modified xsi:type="dcterms:W3CDTF">2020-04-21T07:39:00Z</dcterms:modified>
</cp:coreProperties>
</file>